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667E8" w14:textId="0C67670B" w:rsidR="00BA54C1" w:rsidRDefault="00BA54C1">
      <w:pPr>
        <w:ind w:left="1" w:right="-87"/>
        <w:rPr>
          <w:rFonts w:ascii="Times New Roman"/>
          <w:noProof/>
          <w:sz w:val="20"/>
          <w:lang w:eastAsia="it-IT"/>
        </w:rPr>
      </w:pPr>
    </w:p>
    <w:p w14:paraId="76D31846" w14:textId="40EFE04D" w:rsidR="009C3AC3" w:rsidRDefault="00F027F0">
      <w:pPr>
        <w:ind w:left="1" w:right="-87"/>
        <w:rPr>
          <w:rFonts w:ascii="Times New Roman"/>
          <w:noProof/>
          <w:sz w:val="20"/>
          <w:lang w:eastAsia="it-IT"/>
        </w:rPr>
      </w:pPr>
      <w:r>
        <w:rPr>
          <w:noProof/>
        </w:rPr>
        <w:drawing>
          <wp:inline distT="0" distB="0" distL="0" distR="0" wp14:anchorId="4D7CC430" wp14:editId="467F3396">
            <wp:extent cx="6367780" cy="474980"/>
            <wp:effectExtent l="0" t="0" r="0" b="1270"/>
            <wp:docPr id="85165247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>
                      <a:picLocks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7780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B4C55" w14:textId="77777777" w:rsidR="009C3AC3" w:rsidRDefault="009C3AC3">
      <w:pPr>
        <w:ind w:left="1" w:right="-87"/>
        <w:rPr>
          <w:rFonts w:ascii="Times New Roman"/>
          <w:noProof/>
          <w:sz w:val="20"/>
          <w:lang w:eastAsia="it-IT"/>
        </w:rPr>
      </w:pPr>
    </w:p>
    <w:p w14:paraId="1A751D85" w14:textId="77777777" w:rsidR="009C3AC3" w:rsidRDefault="009C3AC3">
      <w:pPr>
        <w:ind w:left="1" w:right="-87"/>
        <w:rPr>
          <w:rFonts w:ascii="Times New Roman"/>
          <w:sz w:val="20"/>
        </w:rPr>
      </w:pPr>
    </w:p>
    <w:p w14:paraId="447D1722" w14:textId="77777777" w:rsidR="00BA54C1" w:rsidRDefault="00BA54C1">
      <w:pPr>
        <w:pStyle w:val="Corpotesto"/>
        <w:spacing w:before="110"/>
        <w:rPr>
          <w:rFonts w:ascii="Times New Roman"/>
        </w:rPr>
      </w:pPr>
    </w:p>
    <w:p w14:paraId="0DED43C1" w14:textId="77777777" w:rsidR="00385F5C" w:rsidRPr="00385F5C" w:rsidRDefault="00385F5C" w:rsidP="00385F5C">
      <w:pPr>
        <w:spacing w:before="40"/>
        <w:ind w:left="1408" w:right="1780"/>
        <w:jc w:val="center"/>
        <w:rPr>
          <w:rFonts w:ascii="Bookman Old Style" w:hAnsi="Bookman Old Style"/>
          <w:sz w:val="31"/>
        </w:rPr>
      </w:pPr>
      <w:r w:rsidRPr="00385F5C">
        <w:rPr>
          <w:rFonts w:ascii="Bookman Old Style" w:hAnsi="Bookman Old Style"/>
          <w:noProof/>
        </w:rPr>
        <w:drawing>
          <wp:anchor distT="0" distB="0" distL="0" distR="0" simplePos="0" relativeHeight="487589888" behindDoc="0" locked="0" layoutInCell="1" allowOverlap="1" wp14:anchorId="00D1B6E8" wp14:editId="086293F7">
            <wp:simplePos x="0" y="0"/>
            <wp:positionH relativeFrom="page">
              <wp:posOffset>902335</wp:posOffset>
            </wp:positionH>
            <wp:positionV relativeFrom="paragraph">
              <wp:posOffset>49793</wp:posOffset>
            </wp:positionV>
            <wp:extent cx="580387" cy="652144"/>
            <wp:effectExtent l="0" t="0" r="0" b="0"/>
            <wp:wrapNone/>
            <wp:docPr id="4" name="image1.png" descr="Immagine correlat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87" cy="652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5F5C">
        <w:rPr>
          <w:rFonts w:ascii="Bookman Old Style" w:hAnsi="Bookman Old Style"/>
          <w:noProof/>
        </w:rPr>
        <w:drawing>
          <wp:anchor distT="0" distB="0" distL="0" distR="0" simplePos="0" relativeHeight="487590912" behindDoc="0" locked="0" layoutInCell="1" allowOverlap="1" wp14:anchorId="48D316A0" wp14:editId="6517D782">
            <wp:simplePos x="0" y="0"/>
            <wp:positionH relativeFrom="page">
              <wp:posOffset>6010372</wp:posOffset>
            </wp:positionH>
            <wp:positionV relativeFrom="paragraph">
              <wp:posOffset>49793</wp:posOffset>
            </wp:positionV>
            <wp:extent cx="614483" cy="631375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483" cy="63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5F5C">
        <w:rPr>
          <w:rFonts w:ascii="Bookman Old Style" w:hAnsi="Bookman Old Style"/>
          <w:w w:val="85"/>
          <w:sz w:val="31"/>
        </w:rPr>
        <w:t>Ministero</w:t>
      </w:r>
      <w:r w:rsidRPr="00385F5C">
        <w:rPr>
          <w:rFonts w:ascii="Bookman Old Style" w:hAnsi="Bookman Old Style"/>
          <w:spacing w:val="23"/>
          <w:w w:val="85"/>
          <w:sz w:val="31"/>
        </w:rPr>
        <w:t xml:space="preserve"> </w:t>
      </w:r>
      <w:r w:rsidRPr="00385F5C">
        <w:rPr>
          <w:rFonts w:ascii="Bookman Old Style" w:hAnsi="Bookman Old Style"/>
          <w:w w:val="85"/>
          <w:sz w:val="31"/>
        </w:rPr>
        <w:t>dell’Istruzione</w:t>
      </w:r>
      <w:r w:rsidRPr="00385F5C">
        <w:rPr>
          <w:rFonts w:ascii="Bookman Old Style" w:hAnsi="Bookman Old Style"/>
          <w:spacing w:val="23"/>
          <w:w w:val="85"/>
          <w:sz w:val="31"/>
        </w:rPr>
        <w:t xml:space="preserve"> </w:t>
      </w:r>
      <w:r w:rsidRPr="00385F5C">
        <w:rPr>
          <w:rFonts w:ascii="Bookman Old Style" w:hAnsi="Bookman Old Style"/>
          <w:w w:val="85"/>
          <w:sz w:val="31"/>
        </w:rPr>
        <w:t>e</w:t>
      </w:r>
      <w:r w:rsidRPr="00385F5C">
        <w:rPr>
          <w:rFonts w:ascii="Bookman Old Style" w:hAnsi="Bookman Old Style"/>
          <w:spacing w:val="23"/>
          <w:w w:val="85"/>
          <w:sz w:val="31"/>
        </w:rPr>
        <w:t xml:space="preserve"> </w:t>
      </w:r>
      <w:r w:rsidRPr="00385F5C">
        <w:rPr>
          <w:rFonts w:ascii="Bookman Old Style" w:hAnsi="Bookman Old Style"/>
          <w:w w:val="85"/>
          <w:sz w:val="31"/>
        </w:rPr>
        <w:t>del</w:t>
      </w:r>
      <w:r w:rsidRPr="00385F5C">
        <w:rPr>
          <w:rFonts w:ascii="Bookman Old Style" w:hAnsi="Bookman Old Style"/>
          <w:spacing w:val="21"/>
          <w:w w:val="85"/>
          <w:sz w:val="31"/>
        </w:rPr>
        <w:t xml:space="preserve"> </w:t>
      </w:r>
      <w:r w:rsidRPr="00385F5C">
        <w:rPr>
          <w:rFonts w:ascii="Bookman Old Style" w:hAnsi="Bookman Old Style"/>
          <w:w w:val="85"/>
          <w:sz w:val="31"/>
        </w:rPr>
        <w:t>Merito</w:t>
      </w:r>
    </w:p>
    <w:p w14:paraId="624CF2C4" w14:textId="77777777" w:rsidR="00385F5C" w:rsidRPr="00385F5C" w:rsidRDefault="00385F5C" w:rsidP="00385F5C">
      <w:pPr>
        <w:widowControl/>
        <w:autoSpaceDE/>
        <w:autoSpaceDN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it-IT"/>
        </w:rPr>
      </w:pPr>
      <w:r w:rsidRPr="00385F5C">
        <w:rPr>
          <w:rFonts w:ascii="Bookman Old Style" w:eastAsia="Times New Roman" w:hAnsi="Bookman Old Style" w:cs="Times New Roman"/>
          <w:b/>
          <w:bCs/>
          <w:w w:val="115"/>
          <w:sz w:val="24"/>
          <w:szCs w:val="24"/>
          <w:lang w:eastAsia="it-IT"/>
        </w:rPr>
        <w:t>Istituto</w:t>
      </w:r>
      <w:r w:rsidRPr="00385F5C">
        <w:rPr>
          <w:rFonts w:ascii="Bookman Old Style" w:eastAsia="Times New Roman" w:hAnsi="Bookman Old Style" w:cs="Times New Roman"/>
          <w:b/>
          <w:bCs/>
          <w:spacing w:val="-10"/>
          <w:w w:val="115"/>
          <w:sz w:val="24"/>
          <w:szCs w:val="24"/>
          <w:lang w:eastAsia="it-IT"/>
        </w:rPr>
        <w:t xml:space="preserve"> </w:t>
      </w:r>
      <w:r w:rsidRPr="00385F5C">
        <w:rPr>
          <w:rFonts w:ascii="Bookman Old Style" w:eastAsia="Times New Roman" w:hAnsi="Bookman Old Style" w:cs="Times New Roman"/>
          <w:b/>
          <w:bCs/>
          <w:w w:val="115"/>
          <w:sz w:val="24"/>
          <w:szCs w:val="24"/>
          <w:lang w:eastAsia="it-IT"/>
        </w:rPr>
        <w:t>Comprensivo</w:t>
      </w:r>
      <w:r w:rsidRPr="00385F5C">
        <w:rPr>
          <w:rFonts w:ascii="Bookman Old Style" w:eastAsia="Times New Roman" w:hAnsi="Bookman Old Style" w:cs="Times New Roman"/>
          <w:b/>
          <w:bCs/>
          <w:spacing w:val="-10"/>
          <w:w w:val="115"/>
          <w:sz w:val="24"/>
          <w:szCs w:val="24"/>
          <w:lang w:eastAsia="it-IT"/>
        </w:rPr>
        <w:t xml:space="preserve"> </w:t>
      </w:r>
      <w:r w:rsidRPr="00385F5C">
        <w:rPr>
          <w:rFonts w:ascii="Bookman Old Style" w:eastAsia="Times New Roman" w:hAnsi="Bookman Old Style" w:cs="Times New Roman"/>
          <w:b/>
          <w:bCs/>
          <w:w w:val="115"/>
          <w:sz w:val="24"/>
          <w:szCs w:val="24"/>
          <w:lang w:eastAsia="it-IT"/>
        </w:rPr>
        <w:t>Statale</w:t>
      </w:r>
      <w:r w:rsidRPr="00385F5C">
        <w:rPr>
          <w:rFonts w:ascii="Bookman Old Style" w:eastAsia="Times New Roman" w:hAnsi="Bookman Old Style" w:cs="Times New Roman"/>
          <w:b/>
          <w:bCs/>
          <w:spacing w:val="-19"/>
          <w:w w:val="115"/>
          <w:sz w:val="24"/>
          <w:szCs w:val="24"/>
          <w:lang w:eastAsia="it-IT"/>
        </w:rPr>
        <w:t xml:space="preserve"> </w:t>
      </w:r>
      <w:r w:rsidRPr="00385F5C">
        <w:rPr>
          <w:rFonts w:ascii="Bookman Old Style" w:eastAsia="Times New Roman" w:hAnsi="Bookman Old Style" w:cs="Times New Roman"/>
          <w:b/>
          <w:bCs/>
          <w:w w:val="115"/>
          <w:sz w:val="24"/>
          <w:szCs w:val="24"/>
          <w:lang w:eastAsia="it-IT"/>
        </w:rPr>
        <w:t>“R.</w:t>
      </w:r>
      <w:r w:rsidRPr="00385F5C">
        <w:rPr>
          <w:rFonts w:ascii="Bookman Old Style" w:eastAsia="Times New Roman" w:hAnsi="Bookman Old Style" w:cs="Times New Roman"/>
          <w:b/>
          <w:bCs/>
          <w:spacing w:val="-10"/>
          <w:w w:val="115"/>
          <w:sz w:val="24"/>
          <w:szCs w:val="24"/>
          <w:lang w:eastAsia="it-IT"/>
        </w:rPr>
        <w:t xml:space="preserve"> </w:t>
      </w:r>
      <w:r w:rsidRPr="00385F5C">
        <w:rPr>
          <w:rFonts w:ascii="Bookman Old Style" w:eastAsia="Times New Roman" w:hAnsi="Bookman Old Style" w:cs="Times New Roman"/>
          <w:b/>
          <w:bCs/>
          <w:w w:val="115"/>
          <w:sz w:val="24"/>
          <w:szCs w:val="24"/>
          <w:lang w:eastAsia="it-IT"/>
        </w:rPr>
        <w:t>Guarini</w:t>
      </w:r>
    </w:p>
    <w:p w14:paraId="3D0A3720" w14:textId="77777777" w:rsidR="00385F5C" w:rsidRPr="00385F5C" w:rsidRDefault="00385F5C" w:rsidP="00385F5C">
      <w:pPr>
        <w:spacing w:before="3"/>
        <w:ind w:left="1408" w:right="1674"/>
        <w:jc w:val="center"/>
      </w:pPr>
      <w:r w:rsidRPr="00385F5C">
        <w:rPr>
          <w:rFonts w:ascii="Bookman Old Style" w:hAnsi="Bookman Old Style"/>
        </w:rPr>
        <w:t>Piazza</w:t>
      </w:r>
      <w:r w:rsidRPr="00385F5C">
        <w:rPr>
          <w:rFonts w:ascii="Bookman Old Style" w:hAnsi="Bookman Old Style"/>
          <w:spacing w:val="-1"/>
        </w:rPr>
        <w:t xml:space="preserve"> </w:t>
      </w:r>
      <w:r w:rsidRPr="00385F5C">
        <w:rPr>
          <w:rFonts w:ascii="Bookman Old Style" w:hAnsi="Bookman Old Style"/>
        </w:rPr>
        <w:t>Manzoni</w:t>
      </w:r>
      <w:r w:rsidRPr="00385F5C">
        <w:rPr>
          <w:rFonts w:ascii="Bookman Old Style" w:hAnsi="Bookman Old Style"/>
          <w:spacing w:val="-3"/>
        </w:rPr>
        <w:t xml:space="preserve"> </w:t>
      </w:r>
      <w:r w:rsidRPr="00385F5C">
        <w:rPr>
          <w:rFonts w:ascii="Bookman Old Style" w:hAnsi="Bookman Old Style"/>
        </w:rPr>
        <w:t>-</w:t>
      </w:r>
      <w:r w:rsidRPr="00385F5C">
        <w:rPr>
          <w:rFonts w:ascii="Bookman Old Style" w:hAnsi="Bookman Old Style"/>
          <w:spacing w:val="-2"/>
        </w:rPr>
        <w:t xml:space="preserve"> </w:t>
      </w:r>
      <w:r w:rsidRPr="00385F5C">
        <w:rPr>
          <w:rFonts w:ascii="Bookman Old Style" w:hAnsi="Bookman Old Style"/>
        </w:rPr>
        <w:t>83036</w:t>
      </w:r>
      <w:r w:rsidRPr="00385F5C">
        <w:rPr>
          <w:rFonts w:ascii="Bookman Old Style" w:hAnsi="Bookman Old Style"/>
          <w:spacing w:val="-2"/>
        </w:rPr>
        <w:t xml:space="preserve"> </w:t>
      </w:r>
      <w:r w:rsidRPr="00385F5C">
        <w:rPr>
          <w:rFonts w:ascii="Bookman Old Style" w:hAnsi="Bookman Old Style"/>
        </w:rPr>
        <w:t>Mirabella</w:t>
      </w:r>
      <w:r w:rsidRPr="00385F5C">
        <w:rPr>
          <w:rFonts w:ascii="Bookman Old Style" w:hAnsi="Bookman Old Style"/>
          <w:spacing w:val="-1"/>
        </w:rPr>
        <w:t xml:space="preserve"> </w:t>
      </w:r>
      <w:r w:rsidRPr="00385F5C">
        <w:rPr>
          <w:rFonts w:ascii="Bookman Old Style" w:hAnsi="Bookman Old Style"/>
        </w:rPr>
        <w:t>Eclano</w:t>
      </w:r>
      <w:r w:rsidRPr="00385F5C">
        <w:rPr>
          <w:rFonts w:ascii="Bookman Old Style" w:hAnsi="Bookman Old Style"/>
          <w:spacing w:val="-1"/>
        </w:rPr>
        <w:t xml:space="preserve"> </w:t>
      </w:r>
      <w:r w:rsidRPr="00385F5C">
        <w:rPr>
          <w:rFonts w:ascii="Bookman Old Style" w:hAnsi="Bookman Old Style"/>
        </w:rPr>
        <w:t>(AV</w:t>
      </w:r>
      <w:r w:rsidRPr="00385F5C">
        <w:t>)</w:t>
      </w:r>
    </w:p>
    <w:p w14:paraId="4BF18C02" w14:textId="77777777" w:rsidR="00385F5C" w:rsidRPr="00385F5C" w:rsidRDefault="00385F5C" w:rsidP="00385F5C">
      <w:pPr>
        <w:spacing w:before="8"/>
        <w:rPr>
          <w:sz w:val="16"/>
        </w:rPr>
      </w:pPr>
    </w:p>
    <w:p w14:paraId="0C950A36" w14:textId="77777777" w:rsidR="00385F5C" w:rsidRPr="00385F5C" w:rsidRDefault="00385F5C" w:rsidP="00385F5C">
      <w:pPr>
        <w:tabs>
          <w:tab w:val="left" w:pos="0"/>
          <w:tab w:val="left" w:pos="5276"/>
        </w:tabs>
        <w:spacing w:before="91"/>
        <w:ind w:left="-517" w:hanging="50"/>
        <w:rPr>
          <w:sz w:val="18"/>
        </w:rPr>
      </w:pPr>
      <w:r>
        <w:rPr>
          <w:rFonts w:ascii="Wingdings" w:hAnsi="Wingdings"/>
          <w:sz w:val="18"/>
        </w:rPr>
        <w:t></w:t>
      </w:r>
      <w:r>
        <w:rPr>
          <w:rFonts w:ascii="Wingdings" w:hAnsi="Wingdings"/>
          <w:sz w:val="18"/>
        </w:rPr>
        <w:t></w:t>
      </w:r>
      <w:r>
        <w:rPr>
          <w:rFonts w:ascii="Wingdings" w:hAnsi="Wingdings"/>
          <w:sz w:val="18"/>
        </w:rPr>
        <w:t></w:t>
      </w:r>
      <w:r>
        <w:rPr>
          <w:rFonts w:ascii="Wingdings" w:hAnsi="Wingdings"/>
          <w:sz w:val="18"/>
        </w:rPr>
        <w:t></w:t>
      </w:r>
      <w:r>
        <w:rPr>
          <w:rFonts w:ascii="Wingdings" w:hAnsi="Wingdings"/>
          <w:sz w:val="18"/>
        </w:rPr>
        <w:t></w:t>
      </w:r>
      <w:r w:rsidRPr="00385F5C">
        <w:rPr>
          <w:rFonts w:ascii="Wingdings" w:hAnsi="Wingdings"/>
          <w:sz w:val="18"/>
        </w:rPr>
        <w:t></w:t>
      </w:r>
      <w:r w:rsidRPr="00385F5C">
        <w:rPr>
          <w:spacing w:val="-5"/>
          <w:sz w:val="18"/>
        </w:rPr>
        <w:t xml:space="preserve"> </w:t>
      </w:r>
      <w:r w:rsidRPr="00385F5C">
        <w:rPr>
          <w:sz w:val="18"/>
        </w:rPr>
        <w:t xml:space="preserve">0825/447061   </w:t>
      </w:r>
      <w:r w:rsidRPr="00385F5C">
        <w:rPr>
          <w:noProof/>
          <w:position w:val="-4"/>
          <w:sz w:val="18"/>
        </w:rPr>
        <w:drawing>
          <wp:inline distT="0" distB="0" distL="0" distR="0" wp14:anchorId="5EB378D5" wp14:editId="262F5EB8">
            <wp:extent cx="135590" cy="133346"/>
            <wp:effectExtent l="0" t="0" r="0" b="0"/>
            <wp:docPr id="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90" cy="13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5F5C">
        <w:rPr>
          <w:sz w:val="18"/>
        </w:rPr>
        <w:t xml:space="preserve">    </w:t>
      </w:r>
      <w:r w:rsidRPr="00385F5C">
        <w:rPr>
          <w:spacing w:val="-22"/>
          <w:sz w:val="18"/>
        </w:rPr>
        <w:t xml:space="preserve"> </w:t>
      </w:r>
      <w:r w:rsidRPr="00385F5C">
        <w:rPr>
          <w:sz w:val="18"/>
        </w:rPr>
        <w:t>Codice</w:t>
      </w:r>
      <w:r w:rsidRPr="00385F5C">
        <w:rPr>
          <w:spacing w:val="-8"/>
          <w:sz w:val="18"/>
        </w:rPr>
        <w:t xml:space="preserve"> </w:t>
      </w:r>
      <w:r w:rsidRPr="00385F5C">
        <w:rPr>
          <w:sz w:val="18"/>
        </w:rPr>
        <w:t>Meccanografico:</w:t>
      </w:r>
      <w:r w:rsidRPr="00385F5C">
        <w:rPr>
          <w:spacing w:val="-7"/>
          <w:sz w:val="18"/>
        </w:rPr>
        <w:t xml:space="preserve"> </w:t>
      </w:r>
      <w:r w:rsidRPr="00385F5C">
        <w:rPr>
          <w:sz w:val="18"/>
        </w:rPr>
        <w:t xml:space="preserve">AVIC87000C   </w:t>
      </w:r>
      <w:r w:rsidRPr="00385F5C">
        <w:rPr>
          <w:noProof/>
          <w:position w:val="-4"/>
          <w:sz w:val="18"/>
        </w:rPr>
        <w:drawing>
          <wp:inline distT="0" distB="0" distL="0" distR="0" wp14:anchorId="02517C6F" wp14:editId="0B1F5BA9">
            <wp:extent cx="195336" cy="1346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36" cy="13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5F5C">
        <w:rPr>
          <w:sz w:val="18"/>
        </w:rPr>
        <w:t xml:space="preserve">    Codice</w:t>
      </w:r>
      <w:r w:rsidRPr="00385F5C">
        <w:rPr>
          <w:spacing w:val="-4"/>
          <w:sz w:val="18"/>
        </w:rPr>
        <w:t xml:space="preserve"> </w:t>
      </w:r>
      <w:r w:rsidRPr="00385F5C">
        <w:rPr>
          <w:sz w:val="18"/>
        </w:rPr>
        <w:t>Fiscale:</w:t>
      </w:r>
      <w:r w:rsidRPr="00385F5C">
        <w:rPr>
          <w:spacing w:val="-2"/>
          <w:sz w:val="18"/>
        </w:rPr>
        <w:t xml:space="preserve"> </w:t>
      </w:r>
      <w:r w:rsidRPr="00385F5C">
        <w:rPr>
          <w:sz w:val="18"/>
        </w:rPr>
        <w:t>90014710645</w:t>
      </w:r>
      <w:r w:rsidRPr="00385F5C">
        <w:rPr>
          <w:spacing w:val="-3"/>
          <w:sz w:val="18"/>
        </w:rPr>
        <w:t xml:space="preserve"> </w:t>
      </w:r>
      <w:r w:rsidRPr="00385F5C">
        <w:rPr>
          <w:sz w:val="18"/>
        </w:rPr>
        <w:t>Codice</w:t>
      </w:r>
      <w:r w:rsidRPr="00385F5C">
        <w:rPr>
          <w:spacing w:val="-3"/>
          <w:sz w:val="18"/>
        </w:rPr>
        <w:t xml:space="preserve"> </w:t>
      </w:r>
      <w:r w:rsidRPr="00385F5C">
        <w:rPr>
          <w:sz w:val="18"/>
        </w:rPr>
        <w:t>Univoco:</w:t>
      </w:r>
      <w:r w:rsidRPr="00385F5C">
        <w:rPr>
          <w:spacing w:val="-3"/>
          <w:sz w:val="18"/>
        </w:rPr>
        <w:t xml:space="preserve"> </w:t>
      </w:r>
      <w:r w:rsidRPr="00385F5C">
        <w:rPr>
          <w:sz w:val="18"/>
        </w:rPr>
        <w:t>UFMERO</w:t>
      </w:r>
    </w:p>
    <w:p w14:paraId="4CB57928" w14:textId="77777777" w:rsidR="00385F5C" w:rsidRDefault="00385F5C">
      <w:pPr>
        <w:pStyle w:val="Titolo1"/>
      </w:pPr>
    </w:p>
    <w:p w14:paraId="68F5CE91" w14:textId="77777777" w:rsidR="00385F5C" w:rsidRDefault="00385F5C">
      <w:pPr>
        <w:pStyle w:val="Titolo1"/>
      </w:pPr>
    </w:p>
    <w:p w14:paraId="3902851D" w14:textId="77777777" w:rsidR="00385F5C" w:rsidRDefault="00385F5C">
      <w:pPr>
        <w:pStyle w:val="Titolo1"/>
      </w:pPr>
    </w:p>
    <w:p w14:paraId="30B98DB7" w14:textId="77777777" w:rsidR="00385F5C" w:rsidRDefault="00385F5C">
      <w:pPr>
        <w:pStyle w:val="Titolo1"/>
      </w:pPr>
    </w:p>
    <w:p w14:paraId="597E79B3" w14:textId="77777777" w:rsidR="00BA54C1" w:rsidRDefault="00594A2B">
      <w:pPr>
        <w:pStyle w:val="Titolo1"/>
      </w:pPr>
      <w:r>
        <w:t>OGGETTO:</w:t>
      </w:r>
      <w:r>
        <w:rPr>
          <w:spacing w:val="-6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INSUSSISTENZA</w:t>
      </w:r>
      <w:r>
        <w:rPr>
          <w:spacing w:val="-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OSTATIVE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ESPERTO/TUTOR</w:t>
      </w:r>
    </w:p>
    <w:p w14:paraId="640FA829" w14:textId="77777777" w:rsidR="00BA54C1" w:rsidRDefault="00594A2B">
      <w:pPr>
        <w:spacing w:before="43" w:line="276" w:lineRule="auto"/>
        <w:ind w:left="1" w:right="2269"/>
        <w:rPr>
          <w:i/>
          <w:sz w:val="24"/>
        </w:rPr>
      </w:pPr>
      <w:r>
        <w:rPr>
          <w:i/>
          <w:sz w:val="24"/>
        </w:rPr>
        <w:t>Fondi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Strutturali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Europei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Programma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Nazionale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“Scuola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competenze”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2021-2027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 Priorità 01 – Scuola e competenze – Fondo Sociale Europeo Plus (FSE+) – Obiettivo Specifico ESO4.5, Azione ESO4.5. A2 – Sotto azione ESO4.5. A2.B, interventi di cui al</w:t>
      </w:r>
    </w:p>
    <w:p w14:paraId="47B30875" w14:textId="77777777" w:rsidR="00BA54C1" w:rsidRDefault="00594A2B">
      <w:pPr>
        <w:spacing w:line="276" w:lineRule="auto"/>
        <w:ind w:left="1" w:right="1153"/>
        <w:rPr>
          <w:i/>
          <w:sz w:val="24"/>
        </w:rPr>
      </w:pPr>
      <w:r>
        <w:rPr>
          <w:i/>
          <w:sz w:val="24"/>
        </w:rPr>
        <w:t>decreto del Ministro dell’istruzione e del merito n. 38 del 6 marzo 2026, Avviso 95165 del 24/04/2026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Formazione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docenti.”,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attuazione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regolamento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(UE)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2021/1060 -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Obiettivo specifico ESO4.5 “Migliorare i sistemi di istruzione e di formazione”, del Programma nazionale “Scuola e competenze” per il periodo di programmazione 2021-2027,</w:t>
      </w:r>
    </w:p>
    <w:p w14:paraId="3A5848FF" w14:textId="77777777" w:rsidR="007172C3" w:rsidRPr="007172C3" w:rsidRDefault="007172C3" w:rsidP="007172C3">
      <w:pPr>
        <w:spacing w:line="276" w:lineRule="auto"/>
        <w:ind w:right="136"/>
        <w:outlineLvl w:val="2"/>
        <w:rPr>
          <w:b/>
          <w:i/>
          <w:sz w:val="24"/>
        </w:rPr>
      </w:pPr>
      <w:r w:rsidRPr="007172C3">
        <w:rPr>
          <w:b/>
          <w:i/>
          <w:sz w:val="24"/>
        </w:rPr>
        <w:t xml:space="preserve">CUP: E94D26002680007  </w:t>
      </w:r>
    </w:p>
    <w:p w14:paraId="67F525F7" w14:textId="77777777" w:rsidR="007172C3" w:rsidRPr="007172C3" w:rsidRDefault="007172C3" w:rsidP="007172C3">
      <w:pPr>
        <w:spacing w:line="276" w:lineRule="auto"/>
        <w:ind w:right="136"/>
        <w:outlineLvl w:val="2"/>
        <w:rPr>
          <w:b/>
          <w:i/>
          <w:sz w:val="24"/>
        </w:rPr>
      </w:pPr>
      <w:r w:rsidRPr="007172C3">
        <w:rPr>
          <w:b/>
          <w:i/>
          <w:sz w:val="24"/>
        </w:rPr>
        <w:t>CNP: ESO4.</w:t>
      </w:r>
      <w:proofErr w:type="gramStart"/>
      <w:r w:rsidRPr="007172C3">
        <w:rPr>
          <w:b/>
          <w:i/>
          <w:sz w:val="24"/>
        </w:rPr>
        <w:t>5.A2.B</w:t>
      </w:r>
      <w:proofErr w:type="gramEnd"/>
      <w:r w:rsidRPr="007172C3">
        <w:rPr>
          <w:b/>
          <w:i/>
          <w:sz w:val="24"/>
        </w:rPr>
        <w:t>-FSEPN-CA-2026-190</w:t>
      </w:r>
    </w:p>
    <w:p w14:paraId="42BE71F0" w14:textId="77777777" w:rsidR="007172C3" w:rsidRDefault="007172C3">
      <w:pPr>
        <w:tabs>
          <w:tab w:val="left" w:pos="5501"/>
        </w:tabs>
        <w:spacing w:line="288" w:lineRule="exact"/>
        <w:ind w:left="1"/>
        <w:rPr>
          <w:i/>
          <w:sz w:val="24"/>
        </w:rPr>
      </w:pPr>
    </w:p>
    <w:p w14:paraId="1F25CBAC" w14:textId="77777777" w:rsidR="007172C3" w:rsidRPr="007172C3" w:rsidRDefault="00594A2B" w:rsidP="007172C3">
      <w:pPr>
        <w:tabs>
          <w:tab w:val="left" w:pos="5501"/>
        </w:tabs>
        <w:spacing w:line="288" w:lineRule="exact"/>
        <w:ind w:left="1" w:right="996"/>
        <w:rPr>
          <w:sz w:val="24"/>
        </w:rPr>
      </w:pPr>
      <w:r w:rsidRPr="007172C3">
        <w:rPr>
          <w:sz w:val="24"/>
        </w:rPr>
        <w:t xml:space="preserve">Il sottoscritto </w:t>
      </w:r>
      <w:r w:rsidRPr="007172C3">
        <w:rPr>
          <w:sz w:val="24"/>
          <w:u w:val="single"/>
        </w:rPr>
        <w:tab/>
      </w:r>
      <w:r w:rsidR="007172C3" w:rsidRPr="007172C3">
        <w:rPr>
          <w:sz w:val="24"/>
        </w:rPr>
        <w:t xml:space="preserve"> n</w:t>
      </w:r>
      <w:r w:rsidRPr="007172C3">
        <w:rPr>
          <w:sz w:val="24"/>
        </w:rPr>
        <w:t>ato a</w:t>
      </w:r>
      <w:r w:rsidR="007172C3" w:rsidRPr="007172C3">
        <w:rPr>
          <w:sz w:val="24"/>
        </w:rPr>
        <w:t xml:space="preserve"> ___________________________</w:t>
      </w:r>
    </w:p>
    <w:p w14:paraId="080343E7" w14:textId="77777777" w:rsidR="007172C3" w:rsidRPr="007172C3" w:rsidRDefault="007172C3" w:rsidP="007172C3">
      <w:pPr>
        <w:tabs>
          <w:tab w:val="left" w:pos="5501"/>
        </w:tabs>
        <w:spacing w:line="288" w:lineRule="exact"/>
        <w:ind w:left="1" w:right="996"/>
        <w:rPr>
          <w:sz w:val="24"/>
        </w:rPr>
      </w:pPr>
    </w:p>
    <w:p w14:paraId="0050B429" w14:textId="77777777" w:rsidR="00BA54C1" w:rsidRPr="007172C3" w:rsidRDefault="007172C3" w:rsidP="007172C3">
      <w:pPr>
        <w:tabs>
          <w:tab w:val="left" w:pos="5501"/>
        </w:tabs>
        <w:spacing w:line="288" w:lineRule="exact"/>
        <w:ind w:left="1" w:right="996"/>
        <w:rPr>
          <w:sz w:val="24"/>
        </w:rPr>
      </w:pPr>
      <w:r w:rsidRPr="007172C3">
        <w:rPr>
          <w:spacing w:val="-5"/>
          <w:sz w:val="24"/>
        </w:rPr>
        <w:t>I</w:t>
      </w:r>
      <w:r w:rsidR="00594A2B" w:rsidRPr="007172C3">
        <w:rPr>
          <w:spacing w:val="-5"/>
          <w:sz w:val="24"/>
        </w:rPr>
        <w:t>l</w:t>
      </w:r>
      <w:r w:rsidRPr="007172C3">
        <w:rPr>
          <w:sz w:val="24"/>
          <w:u w:val="thick"/>
        </w:rPr>
        <w:t xml:space="preserve"> </w:t>
      </w:r>
      <w:r w:rsidRPr="007172C3">
        <w:rPr>
          <w:sz w:val="24"/>
          <w:u w:val="single"/>
        </w:rPr>
        <w:t>_________________</w:t>
      </w:r>
      <w:r w:rsidR="00594A2B" w:rsidRPr="007172C3">
        <w:rPr>
          <w:sz w:val="24"/>
        </w:rPr>
        <w:t>residente</w:t>
      </w:r>
      <w:r w:rsidR="00594A2B" w:rsidRPr="007172C3">
        <w:rPr>
          <w:spacing w:val="-7"/>
          <w:sz w:val="24"/>
        </w:rPr>
        <w:t xml:space="preserve"> </w:t>
      </w:r>
      <w:r w:rsidR="00594A2B" w:rsidRPr="007172C3">
        <w:rPr>
          <w:spacing w:val="-10"/>
          <w:sz w:val="24"/>
        </w:rPr>
        <w:t>a</w:t>
      </w:r>
      <w:r w:rsidR="00594A2B" w:rsidRPr="007172C3">
        <w:rPr>
          <w:sz w:val="24"/>
          <w:u w:val="single"/>
        </w:rPr>
        <w:tab/>
      </w:r>
      <w:r w:rsidRPr="007172C3">
        <w:rPr>
          <w:sz w:val="24"/>
          <w:u w:val="single"/>
        </w:rPr>
        <w:t>__________________</w:t>
      </w:r>
      <w:r w:rsidR="00594A2B" w:rsidRPr="007172C3">
        <w:rPr>
          <w:sz w:val="24"/>
        </w:rPr>
        <w:t xml:space="preserve">Provincia di </w:t>
      </w:r>
      <w:r w:rsidR="00594A2B" w:rsidRPr="007172C3">
        <w:rPr>
          <w:sz w:val="24"/>
          <w:u w:val="single"/>
        </w:rPr>
        <w:tab/>
      </w:r>
    </w:p>
    <w:p w14:paraId="331C480F" w14:textId="77777777" w:rsidR="00BA54C1" w:rsidRPr="007172C3" w:rsidRDefault="00BA54C1">
      <w:pPr>
        <w:pStyle w:val="Corpotesto"/>
        <w:spacing w:before="88"/>
      </w:pPr>
    </w:p>
    <w:p w14:paraId="5F054602" w14:textId="77777777" w:rsidR="007172C3" w:rsidRPr="007172C3" w:rsidRDefault="00594A2B">
      <w:pPr>
        <w:tabs>
          <w:tab w:val="left" w:pos="6158"/>
          <w:tab w:val="left" w:pos="9797"/>
        </w:tabs>
        <w:ind w:left="56"/>
        <w:rPr>
          <w:sz w:val="24"/>
          <w:u w:val="thick"/>
        </w:rPr>
      </w:pPr>
      <w:r w:rsidRPr="007172C3">
        <w:rPr>
          <w:spacing w:val="-5"/>
          <w:sz w:val="24"/>
        </w:rPr>
        <w:t>Via</w:t>
      </w:r>
      <w:r w:rsidRPr="007172C3">
        <w:rPr>
          <w:sz w:val="24"/>
          <w:u w:val="single"/>
        </w:rPr>
        <w:tab/>
      </w:r>
    </w:p>
    <w:p w14:paraId="685BABCB" w14:textId="77777777" w:rsidR="007172C3" w:rsidRPr="007172C3" w:rsidRDefault="007172C3">
      <w:pPr>
        <w:tabs>
          <w:tab w:val="left" w:pos="6158"/>
          <w:tab w:val="left" w:pos="9797"/>
        </w:tabs>
        <w:ind w:left="56"/>
        <w:rPr>
          <w:sz w:val="24"/>
          <w:u w:val="thick"/>
        </w:rPr>
      </w:pPr>
    </w:p>
    <w:p w14:paraId="1FDA6842" w14:textId="77777777" w:rsidR="00BA54C1" w:rsidRPr="007172C3" w:rsidRDefault="00594A2B">
      <w:pPr>
        <w:tabs>
          <w:tab w:val="left" w:pos="6158"/>
          <w:tab w:val="left" w:pos="9797"/>
        </w:tabs>
        <w:ind w:left="56"/>
        <w:rPr>
          <w:sz w:val="24"/>
        </w:rPr>
      </w:pPr>
      <w:r w:rsidRPr="007172C3">
        <w:rPr>
          <w:sz w:val="24"/>
        </w:rPr>
        <w:t xml:space="preserve">Codice Fiscale </w:t>
      </w:r>
      <w:r w:rsidRPr="007172C3">
        <w:rPr>
          <w:sz w:val="24"/>
          <w:u w:val="single"/>
        </w:rPr>
        <w:tab/>
      </w:r>
    </w:p>
    <w:p w14:paraId="18DE79D4" w14:textId="77777777" w:rsidR="00BA54C1" w:rsidRDefault="00BA54C1">
      <w:pPr>
        <w:pStyle w:val="Corpotesto"/>
        <w:spacing w:before="86"/>
        <w:rPr>
          <w:b/>
        </w:rPr>
      </w:pPr>
    </w:p>
    <w:p w14:paraId="29F4894B" w14:textId="77777777" w:rsidR="00BA54C1" w:rsidRPr="007172C3" w:rsidRDefault="00594A2B">
      <w:pPr>
        <w:tabs>
          <w:tab w:val="left" w:pos="7777"/>
        </w:tabs>
        <w:spacing w:line="278" w:lineRule="auto"/>
        <w:ind w:left="1" w:right="1153"/>
        <w:rPr>
          <w:sz w:val="24"/>
        </w:rPr>
      </w:pPr>
      <w:r w:rsidRPr="007172C3">
        <w:rPr>
          <w:sz w:val="24"/>
        </w:rPr>
        <w:t xml:space="preserve">Individuato in qualità di personale </w:t>
      </w:r>
      <w:r w:rsidRPr="00385F5C">
        <w:rPr>
          <w:b/>
          <w:sz w:val="24"/>
        </w:rPr>
        <w:t>INTERNO</w:t>
      </w:r>
      <w:r w:rsidRPr="007172C3">
        <w:rPr>
          <w:i/>
          <w:sz w:val="24"/>
        </w:rPr>
        <w:t xml:space="preserve"> </w:t>
      </w:r>
      <w:r w:rsidRPr="007172C3">
        <w:rPr>
          <w:sz w:val="24"/>
        </w:rPr>
        <w:t xml:space="preserve">nel ruolo di </w:t>
      </w:r>
      <w:r w:rsidRPr="007172C3">
        <w:rPr>
          <w:sz w:val="24"/>
          <w:u w:val="single"/>
        </w:rPr>
        <w:tab/>
      </w:r>
      <w:r w:rsidR="007172C3" w:rsidRPr="007172C3">
        <w:rPr>
          <w:sz w:val="24"/>
        </w:rPr>
        <w:t xml:space="preserve"> </w:t>
      </w:r>
      <w:r w:rsidRPr="007172C3">
        <w:rPr>
          <w:sz w:val="24"/>
        </w:rPr>
        <w:t>per</w:t>
      </w:r>
      <w:r w:rsidRPr="007172C3">
        <w:rPr>
          <w:spacing w:val="-13"/>
          <w:sz w:val="24"/>
        </w:rPr>
        <w:t xml:space="preserve"> </w:t>
      </w:r>
      <w:r w:rsidRPr="007172C3">
        <w:rPr>
          <w:sz w:val="24"/>
        </w:rPr>
        <w:t>il</w:t>
      </w:r>
      <w:r w:rsidRPr="007172C3">
        <w:rPr>
          <w:spacing w:val="-13"/>
          <w:sz w:val="24"/>
        </w:rPr>
        <w:t xml:space="preserve"> </w:t>
      </w:r>
      <w:r w:rsidRPr="007172C3">
        <w:rPr>
          <w:sz w:val="24"/>
        </w:rPr>
        <w:t>supporto</w:t>
      </w:r>
      <w:r w:rsidRPr="007172C3">
        <w:rPr>
          <w:spacing w:val="-13"/>
          <w:sz w:val="24"/>
        </w:rPr>
        <w:t xml:space="preserve"> </w:t>
      </w:r>
      <w:r w:rsidRPr="007172C3">
        <w:rPr>
          <w:sz w:val="24"/>
        </w:rPr>
        <w:t xml:space="preserve">al </w:t>
      </w:r>
      <w:r w:rsidRPr="007172C3">
        <w:rPr>
          <w:spacing w:val="-2"/>
          <w:sz w:val="24"/>
        </w:rPr>
        <w:t>progetto</w:t>
      </w:r>
    </w:p>
    <w:p w14:paraId="2543BC78" w14:textId="77777777" w:rsidR="00BA54C1" w:rsidRDefault="00594A2B">
      <w:pPr>
        <w:spacing w:line="288" w:lineRule="exact"/>
        <w:ind w:left="1466" w:right="2312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14:paraId="32A2003E" w14:textId="77777777" w:rsidR="00BA54C1" w:rsidRDefault="00594A2B">
      <w:pPr>
        <w:spacing w:before="46"/>
        <w:ind w:left="1"/>
        <w:rPr>
          <w:b/>
          <w:sz w:val="24"/>
        </w:rPr>
      </w:pPr>
      <w:r>
        <w:rPr>
          <w:b/>
          <w:sz w:val="24"/>
        </w:rPr>
        <w:t>ai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dell’art.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75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445 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consapevole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artt.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46 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47 </w:t>
      </w:r>
      <w:r>
        <w:rPr>
          <w:b/>
          <w:spacing w:val="-5"/>
          <w:sz w:val="24"/>
        </w:rPr>
        <w:t>del</w:t>
      </w:r>
    </w:p>
    <w:p w14:paraId="0BF00A4A" w14:textId="77777777" w:rsidR="00BA54C1" w:rsidRDefault="00594A2B">
      <w:pPr>
        <w:spacing w:before="43"/>
        <w:ind w:left="1"/>
        <w:rPr>
          <w:b/>
          <w:sz w:val="24"/>
        </w:rPr>
      </w:pPr>
      <w:r>
        <w:rPr>
          <w:b/>
          <w:sz w:val="24"/>
        </w:rPr>
        <w:t>d.P.R.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2000:</w:t>
      </w:r>
    </w:p>
    <w:p w14:paraId="12C78277" w14:textId="77777777" w:rsidR="00BA54C1" w:rsidRDefault="00BA54C1">
      <w:pPr>
        <w:pStyle w:val="Corpotesto"/>
        <w:spacing w:before="88"/>
        <w:rPr>
          <w:b/>
        </w:rPr>
      </w:pPr>
    </w:p>
    <w:p w14:paraId="0AE4D0F2" w14:textId="77777777" w:rsidR="00BA54C1" w:rsidRDefault="00594A2B">
      <w:pPr>
        <w:pStyle w:val="Paragrafoelenco"/>
        <w:numPr>
          <w:ilvl w:val="0"/>
          <w:numId w:val="1"/>
        </w:numPr>
        <w:tabs>
          <w:tab w:val="left" w:pos="722"/>
        </w:tabs>
        <w:spacing w:line="276" w:lineRule="auto"/>
        <w:ind w:right="1004"/>
        <w:rPr>
          <w:sz w:val="24"/>
        </w:rPr>
      </w:pP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trovarsi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situazione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incompatibilità,</w:t>
      </w:r>
      <w:r>
        <w:rPr>
          <w:spacing w:val="-5"/>
          <w:sz w:val="24"/>
        </w:rPr>
        <w:t xml:space="preserve"> </w:t>
      </w:r>
      <w:r>
        <w:rPr>
          <w:sz w:val="24"/>
        </w:rPr>
        <w:t>ai</w:t>
      </w:r>
      <w:r>
        <w:rPr>
          <w:spacing w:val="-2"/>
          <w:sz w:val="24"/>
        </w:rPr>
        <w:t xml:space="preserve"> </w:t>
      </w:r>
      <w:r>
        <w:rPr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quanto</w:t>
      </w:r>
      <w:r>
        <w:rPr>
          <w:spacing w:val="-4"/>
          <w:sz w:val="24"/>
        </w:rPr>
        <w:t xml:space="preserve"> </w:t>
      </w:r>
      <w:r>
        <w:rPr>
          <w:sz w:val="24"/>
        </w:rPr>
        <w:t>previsto</w:t>
      </w:r>
      <w:r>
        <w:rPr>
          <w:spacing w:val="-4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d.lgs.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z w:val="24"/>
        </w:rPr>
        <w:t>39/2013 e dall’art. 53, del d.lgs. n. 165/2001;</w:t>
      </w:r>
    </w:p>
    <w:p w14:paraId="073092DC" w14:textId="77777777" w:rsidR="00BA54C1" w:rsidRDefault="00594A2B">
      <w:pPr>
        <w:pStyle w:val="Paragrafoelenco"/>
        <w:numPr>
          <w:ilvl w:val="0"/>
          <w:numId w:val="1"/>
        </w:numPr>
        <w:tabs>
          <w:tab w:val="left" w:pos="722"/>
        </w:tabs>
        <w:spacing w:line="278" w:lineRule="auto"/>
        <w:ind w:right="1296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avere,</w:t>
      </w:r>
      <w:r>
        <w:rPr>
          <w:spacing w:val="-6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indirettamente,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interesse</w:t>
      </w:r>
      <w:r>
        <w:rPr>
          <w:spacing w:val="-3"/>
          <w:sz w:val="24"/>
        </w:rPr>
        <w:t xml:space="preserve"> </w:t>
      </w:r>
      <w:r>
        <w:rPr>
          <w:sz w:val="24"/>
        </w:rPr>
        <w:t>finanziario,</w:t>
      </w:r>
      <w:r>
        <w:rPr>
          <w:spacing w:val="-3"/>
          <w:sz w:val="24"/>
        </w:rPr>
        <w:t xml:space="preserve"> </w:t>
      </w:r>
      <w:r>
        <w:rPr>
          <w:sz w:val="24"/>
        </w:rPr>
        <w:t>economico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altro interesse personale nel procedimento in esame ai sensi e per gli effetti di quanto</w:t>
      </w:r>
    </w:p>
    <w:p w14:paraId="6D7EA536" w14:textId="77777777" w:rsidR="00BA54C1" w:rsidRDefault="00594A2B">
      <w:pPr>
        <w:pStyle w:val="Paragrafoelenco"/>
        <w:numPr>
          <w:ilvl w:val="1"/>
          <w:numId w:val="1"/>
        </w:numPr>
        <w:tabs>
          <w:tab w:val="left" w:pos="1069"/>
        </w:tabs>
        <w:spacing w:line="288" w:lineRule="exact"/>
        <w:ind w:left="1069" w:hanging="359"/>
        <w:rPr>
          <w:sz w:val="24"/>
        </w:rPr>
      </w:pP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coinvolge</w:t>
      </w:r>
      <w:r>
        <w:rPr>
          <w:spacing w:val="-4"/>
          <w:sz w:val="24"/>
        </w:rPr>
        <w:t xml:space="preserve"> </w:t>
      </w:r>
      <w:r>
        <w:rPr>
          <w:sz w:val="24"/>
        </w:rPr>
        <w:t>interessi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propri;</w:t>
      </w:r>
    </w:p>
    <w:p w14:paraId="2E94F7AA" w14:textId="77777777" w:rsidR="00BA54C1" w:rsidRDefault="00594A2B">
      <w:pPr>
        <w:pStyle w:val="Paragrafoelenco"/>
        <w:numPr>
          <w:ilvl w:val="1"/>
          <w:numId w:val="1"/>
        </w:numPr>
        <w:tabs>
          <w:tab w:val="left" w:pos="1069"/>
        </w:tabs>
        <w:spacing w:before="44" w:line="276" w:lineRule="auto"/>
        <w:ind w:left="1069" w:right="1351"/>
        <w:rPr>
          <w:sz w:val="24"/>
        </w:rPr>
      </w:pPr>
      <w:r>
        <w:rPr>
          <w:sz w:val="24"/>
        </w:rPr>
        <w:lastRenderedPageBreak/>
        <w:t>non coinvolge interessi di parenti, affini entro il secondo grado, del coniuge o di conviventi,</w:t>
      </w:r>
      <w:r>
        <w:rPr>
          <w:spacing w:val="-5"/>
          <w:sz w:val="24"/>
        </w:rPr>
        <w:t xml:space="preserve"> </w:t>
      </w:r>
      <w:r>
        <w:rPr>
          <w:sz w:val="24"/>
        </w:rPr>
        <w:t>oppure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persone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3"/>
          <w:sz w:val="24"/>
        </w:rPr>
        <w:t xml:space="preserve"> </w:t>
      </w:r>
      <w:r>
        <w:rPr>
          <w:sz w:val="24"/>
        </w:rPr>
        <w:t>abbia</w:t>
      </w:r>
      <w:r>
        <w:rPr>
          <w:spacing w:val="-5"/>
          <w:sz w:val="24"/>
        </w:rPr>
        <w:t xml:space="preserve"> </w:t>
      </w:r>
      <w:r>
        <w:rPr>
          <w:sz w:val="24"/>
        </w:rPr>
        <w:t>rapporti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frequentazione</w:t>
      </w:r>
      <w:r>
        <w:rPr>
          <w:spacing w:val="-3"/>
          <w:sz w:val="24"/>
        </w:rPr>
        <w:t xml:space="preserve"> </w:t>
      </w:r>
      <w:r>
        <w:rPr>
          <w:sz w:val="24"/>
        </w:rPr>
        <w:t>abituale;</w:t>
      </w:r>
    </w:p>
    <w:p w14:paraId="23EDEFBA" w14:textId="77777777" w:rsidR="00BA54C1" w:rsidRDefault="00594A2B">
      <w:pPr>
        <w:pStyle w:val="Paragrafoelenco"/>
        <w:numPr>
          <w:ilvl w:val="1"/>
          <w:numId w:val="1"/>
        </w:numPr>
        <w:tabs>
          <w:tab w:val="left" w:pos="1069"/>
        </w:tabs>
        <w:spacing w:line="278" w:lineRule="auto"/>
        <w:ind w:left="1069" w:right="995"/>
        <w:rPr>
          <w:sz w:val="24"/>
        </w:rPr>
      </w:pP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coinvolge</w:t>
      </w:r>
      <w:r>
        <w:rPr>
          <w:spacing w:val="-5"/>
          <w:sz w:val="24"/>
        </w:rPr>
        <w:t xml:space="preserve"> </w:t>
      </w:r>
      <w:r>
        <w:rPr>
          <w:sz w:val="24"/>
        </w:rPr>
        <w:t>interessi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soggetti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z w:val="24"/>
        </w:rPr>
        <w:t>egli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coniuge</w:t>
      </w:r>
      <w:r>
        <w:rPr>
          <w:spacing w:val="-2"/>
          <w:sz w:val="24"/>
        </w:rPr>
        <w:t xml:space="preserve"> </w:t>
      </w:r>
      <w:r>
        <w:rPr>
          <w:sz w:val="24"/>
        </w:rPr>
        <w:t>abbia</w:t>
      </w:r>
      <w:r>
        <w:rPr>
          <w:spacing w:val="-3"/>
          <w:sz w:val="24"/>
        </w:rPr>
        <w:t xml:space="preserve"> </w:t>
      </w:r>
      <w:r>
        <w:rPr>
          <w:sz w:val="24"/>
        </w:rPr>
        <w:t>causa pendente o grave inimicizia o rapporti di credito o debito significativi;</w:t>
      </w:r>
    </w:p>
    <w:p w14:paraId="7A128A88" w14:textId="77777777" w:rsidR="00BA54C1" w:rsidRDefault="00594A2B">
      <w:pPr>
        <w:pStyle w:val="Paragrafoelenco"/>
        <w:numPr>
          <w:ilvl w:val="1"/>
          <w:numId w:val="1"/>
        </w:numPr>
        <w:tabs>
          <w:tab w:val="left" w:pos="1069"/>
        </w:tabs>
        <w:spacing w:line="276" w:lineRule="auto"/>
        <w:ind w:left="1069" w:right="1610"/>
        <w:rPr>
          <w:sz w:val="24"/>
        </w:rPr>
      </w:pPr>
      <w:r>
        <w:rPr>
          <w:sz w:val="24"/>
        </w:rPr>
        <w:t>non coinvolge interessi di soggetti od organizzazioni di cui sia tutore, curatore, procuratore o agente, titolare effettivo, ovvero di enti, associazioni anche non riconosciute,</w:t>
      </w:r>
      <w:r>
        <w:rPr>
          <w:spacing w:val="-2"/>
          <w:sz w:val="24"/>
        </w:rPr>
        <w:t xml:space="preserve"> </w:t>
      </w:r>
      <w:r>
        <w:rPr>
          <w:sz w:val="24"/>
        </w:rPr>
        <w:t>comitati,</w:t>
      </w:r>
      <w:r>
        <w:rPr>
          <w:spacing w:val="-5"/>
          <w:sz w:val="24"/>
        </w:rPr>
        <w:t xml:space="preserve"> </w:t>
      </w:r>
      <w:r>
        <w:rPr>
          <w:sz w:val="24"/>
        </w:rPr>
        <w:t>società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stabilimenti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amministratore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gerente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dirigente;</w:t>
      </w:r>
    </w:p>
    <w:p w14:paraId="34598D0D" w14:textId="77777777" w:rsidR="00BA54C1" w:rsidRDefault="00594A2B">
      <w:pPr>
        <w:pStyle w:val="Paragrafoelenco"/>
        <w:numPr>
          <w:ilvl w:val="0"/>
          <w:numId w:val="1"/>
        </w:numPr>
        <w:tabs>
          <w:tab w:val="left" w:pos="722"/>
        </w:tabs>
        <w:spacing w:line="276" w:lineRule="auto"/>
        <w:ind w:right="1586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sussistono</w:t>
      </w:r>
      <w:r>
        <w:rPr>
          <w:spacing w:val="-5"/>
          <w:sz w:val="24"/>
        </w:rPr>
        <w:t xml:space="preserve"> </w:t>
      </w:r>
      <w:r>
        <w:rPr>
          <w:sz w:val="24"/>
        </w:rPr>
        <w:t>diverse</w:t>
      </w:r>
      <w:r>
        <w:rPr>
          <w:spacing w:val="-3"/>
          <w:sz w:val="24"/>
        </w:rPr>
        <w:t xml:space="preserve"> </w:t>
      </w:r>
      <w:r>
        <w:rPr>
          <w:sz w:val="24"/>
        </w:rPr>
        <w:t>ragioni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opportunità</w:t>
      </w:r>
      <w:r>
        <w:rPr>
          <w:spacing w:val="-5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5"/>
          <w:sz w:val="24"/>
        </w:rPr>
        <w:t xml:space="preserve"> </w:t>
      </w:r>
      <w:r>
        <w:rPr>
          <w:sz w:val="24"/>
        </w:rPr>
        <w:t>frappongano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conferimento dell’incarico in questione;</w:t>
      </w:r>
    </w:p>
    <w:p w14:paraId="6A84F91F" w14:textId="77777777" w:rsidR="00BA54C1" w:rsidRDefault="00594A2B">
      <w:pPr>
        <w:pStyle w:val="Paragrafoelenco"/>
        <w:numPr>
          <w:ilvl w:val="0"/>
          <w:numId w:val="1"/>
        </w:numPr>
        <w:tabs>
          <w:tab w:val="left" w:pos="722"/>
        </w:tabs>
        <w:spacing w:before="38" w:line="276" w:lineRule="auto"/>
        <w:ind w:right="193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piena</w:t>
      </w:r>
      <w:r>
        <w:rPr>
          <w:spacing w:val="-4"/>
          <w:sz w:val="24"/>
        </w:rPr>
        <w:t xml:space="preserve"> </w:t>
      </w:r>
      <w:r>
        <w:rPr>
          <w:sz w:val="24"/>
        </w:rPr>
        <w:t>cognizione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D.M.</w:t>
      </w:r>
      <w:r>
        <w:rPr>
          <w:spacing w:val="-2"/>
          <w:sz w:val="24"/>
        </w:rPr>
        <w:t xml:space="preserve"> </w:t>
      </w:r>
      <w:r>
        <w:rPr>
          <w:sz w:val="24"/>
        </w:rPr>
        <w:t>26</w:t>
      </w:r>
      <w:r>
        <w:rPr>
          <w:spacing w:val="-1"/>
          <w:sz w:val="24"/>
        </w:rPr>
        <w:t xml:space="preserve"> </w:t>
      </w:r>
      <w:r>
        <w:rPr>
          <w:sz w:val="24"/>
        </w:rPr>
        <w:t>aprile</w:t>
      </w:r>
      <w:r>
        <w:rPr>
          <w:spacing w:val="-3"/>
          <w:sz w:val="24"/>
        </w:rPr>
        <w:t xml:space="preserve"> </w:t>
      </w:r>
      <w:r>
        <w:rPr>
          <w:sz w:val="24"/>
        </w:rPr>
        <w:t>2022,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5"/>
          <w:sz w:val="24"/>
        </w:rPr>
        <w:t xml:space="preserve"> </w:t>
      </w:r>
      <w:r>
        <w:rPr>
          <w:sz w:val="24"/>
        </w:rPr>
        <w:t>105,</w:t>
      </w:r>
      <w:r>
        <w:rPr>
          <w:spacing w:val="-3"/>
          <w:sz w:val="24"/>
        </w:rPr>
        <w:t xml:space="preserve"> </w:t>
      </w:r>
      <w:r>
        <w:rPr>
          <w:sz w:val="24"/>
        </w:rPr>
        <w:t>recante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Codice</w:t>
      </w:r>
      <w:r>
        <w:rPr>
          <w:spacing w:val="-3"/>
          <w:sz w:val="24"/>
        </w:rPr>
        <w:t xml:space="preserve"> </w:t>
      </w:r>
      <w:r>
        <w:rPr>
          <w:sz w:val="24"/>
        </w:rPr>
        <w:t>di Comportamento dei dipendenti del Ministero dell’istruzione e del merito;</w:t>
      </w:r>
    </w:p>
    <w:p w14:paraId="0A560C75" w14:textId="77777777" w:rsidR="00BA54C1" w:rsidRDefault="00594A2B">
      <w:pPr>
        <w:pStyle w:val="Paragrafoelenco"/>
        <w:numPr>
          <w:ilvl w:val="0"/>
          <w:numId w:val="1"/>
        </w:numPr>
        <w:tabs>
          <w:tab w:val="left" w:pos="720"/>
          <w:tab w:val="left" w:pos="722"/>
        </w:tabs>
        <w:spacing w:before="1" w:line="276" w:lineRule="auto"/>
        <w:ind w:right="1147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impegnarsi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comunicare</w:t>
      </w:r>
      <w:r>
        <w:rPr>
          <w:spacing w:val="-4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-7"/>
          <w:sz w:val="24"/>
        </w:rPr>
        <w:t xml:space="preserve"> </w:t>
      </w:r>
      <w:r>
        <w:rPr>
          <w:sz w:val="24"/>
        </w:rPr>
        <w:t>all’Istituzione</w:t>
      </w:r>
      <w:r>
        <w:rPr>
          <w:spacing w:val="-5"/>
          <w:sz w:val="24"/>
        </w:rPr>
        <w:t xml:space="preserve"> </w:t>
      </w:r>
      <w:r>
        <w:rPr>
          <w:sz w:val="24"/>
        </w:rPr>
        <w:t>scolastica</w:t>
      </w:r>
      <w:r>
        <w:rPr>
          <w:spacing w:val="-5"/>
          <w:sz w:val="24"/>
        </w:rPr>
        <w:t xml:space="preserve"> </w:t>
      </w:r>
      <w:r>
        <w:rPr>
          <w:sz w:val="24"/>
        </w:rPr>
        <w:t>eventuali</w:t>
      </w:r>
      <w:r>
        <w:rPr>
          <w:spacing w:val="-4"/>
          <w:sz w:val="24"/>
        </w:rPr>
        <w:t xml:space="preserve"> </w:t>
      </w:r>
      <w:r>
        <w:rPr>
          <w:sz w:val="24"/>
        </w:rPr>
        <w:t>variazioni che dovessero intervenire nel corso dello svolgimento dell’incarico;</w:t>
      </w:r>
    </w:p>
    <w:p w14:paraId="22289117" w14:textId="77777777" w:rsidR="00BA54C1" w:rsidRDefault="00594A2B">
      <w:pPr>
        <w:pStyle w:val="Paragrafoelenco"/>
        <w:numPr>
          <w:ilvl w:val="0"/>
          <w:numId w:val="1"/>
        </w:numPr>
        <w:tabs>
          <w:tab w:val="left" w:pos="722"/>
        </w:tabs>
        <w:spacing w:before="1" w:line="276" w:lineRule="auto"/>
        <w:ind w:right="1674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impegnarsi</w:t>
      </w:r>
      <w:r>
        <w:rPr>
          <w:spacing w:val="-6"/>
          <w:sz w:val="24"/>
        </w:rPr>
        <w:t xml:space="preserve"> </w:t>
      </w:r>
      <w:r>
        <w:rPr>
          <w:sz w:val="24"/>
        </w:rPr>
        <w:t>altresì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comunicare</w:t>
      </w:r>
      <w:r>
        <w:rPr>
          <w:spacing w:val="-5"/>
          <w:sz w:val="24"/>
        </w:rPr>
        <w:t xml:space="preserve"> </w:t>
      </w:r>
      <w:r>
        <w:rPr>
          <w:sz w:val="24"/>
        </w:rPr>
        <w:t>all’Istituzione</w:t>
      </w:r>
      <w:r>
        <w:rPr>
          <w:spacing w:val="-4"/>
          <w:sz w:val="24"/>
        </w:rPr>
        <w:t xml:space="preserve"> </w:t>
      </w:r>
      <w:r>
        <w:rPr>
          <w:sz w:val="24"/>
        </w:rPr>
        <w:t>scolastica</w:t>
      </w:r>
      <w:r>
        <w:rPr>
          <w:spacing w:val="-4"/>
          <w:sz w:val="24"/>
        </w:rPr>
        <w:t xml:space="preserve"> </w:t>
      </w:r>
      <w:r>
        <w:rPr>
          <w:sz w:val="24"/>
        </w:rPr>
        <w:t>qualsiasi</w:t>
      </w:r>
      <w:r>
        <w:rPr>
          <w:spacing w:val="-4"/>
          <w:sz w:val="24"/>
        </w:rPr>
        <w:t xml:space="preserve"> </w:t>
      </w:r>
      <w:r>
        <w:rPr>
          <w:sz w:val="24"/>
        </w:rPr>
        <w:t>altra</w:t>
      </w:r>
      <w:r>
        <w:rPr>
          <w:spacing w:val="-3"/>
          <w:sz w:val="24"/>
        </w:rPr>
        <w:t xml:space="preserve"> </w:t>
      </w:r>
      <w:r>
        <w:rPr>
          <w:sz w:val="24"/>
        </w:rPr>
        <w:t>circostanza sopravvenuta di carattere ostativo rispetto all’espletamento dell’incarico;</w:t>
      </w:r>
    </w:p>
    <w:p w14:paraId="0952D5C2" w14:textId="77777777" w:rsidR="00BA54C1" w:rsidRDefault="00594A2B">
      <w:pPr>
        <w:pStyle w:val="Paragrafoelenco"/>
        <w:numPr>
          <w:ilvl w:val="0"/>
          <w:numId w:val="1"/>
        </w:numPr>
        <w:tabs>
          <w:tab w:val="left" w:pos="720"/>
          <w:tab w:val="left" w:pos="722"/>
        </w:tabs>
        <w:spacing w:line="276" w:lineRule="auto"/>
        <w:ind w:right="1042"/>
        <w:rPr>
          <w:sz w:val="24"/>
        </w:rPr>
      </w:pPr>
      <w:r>
        <w:rPr>
          <w:sz w:val="24"/>
        </w:rP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</w:t>
      </w:r>
      <w:r>
        <w:rPr>
          <w:spacing w:val="-5"/>
          <w:sz w:val="24"/>
        </w:rPr>
        <w:t xml:space="preserve"> </w:t>
      </w:r>
      <w:r>
        <w:rPr>
          <w:sz w:val="24"/>
        </w:rPr>
        <w:t>trattati,</w:t>
      </w:r>
      <w:r>
        <w:rPr>
          <w:spacing w:val="-5"/>
          <w:sz w:val="24"/>
        </w:rPr>
        <w:t xml:space="preserve"> </w:t>
      </w:r>
      <w:r>
        <w:rPr>
          <w:sz w:val="24"/>
        </w:rPr>
        <w:t>anche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strumenti</w:t>
      </w:r>
      <w:r>
        <w:rPr>
          <w:spacing w:val="-5"/>
          <w:sz w:val="24"/>
        </w:rPr>
        <w:t xml:space="preserve"> </w:t>
      </w:r>
      <w:r>
        <w:rPr>
          <w:sz w:val="24"/>
        </w:rPr>
        <w:t>informatici,</w:t>
      </w:r>
      <w:r>
        <w:rPr>
          <w:spacing w:val="-5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finalità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quali le presenti dichiarazioni vengono rese e fornisce il relativo consenso;</w:t>
      </w:r>
    </w:p>
    <w:p w14:paraId="49DF2202" w14:textId="77777777" w:rsidR="00BA54C1" w:rsidRDefault="00BA54C1">
      <w:pPr>
        <w:pStyle w:val="Corpotesto"/>
      </w:pPr>
    </w:p>
    <w:p w14:paraId="102878DA" w14:textId="77777777" w:rsidR="00BA54C1" w:rsidRDefault="00BA54C1">
      <w:pPr>
        <w:pStyle w:val="Corpotesto"/>
        <w:spacing w:before="87"/>
      </w:pPr>
    </w:p>
    <w:p w14:paraId="7BB0F9AA" w14:textId="77777777" w:rsidR="00BA54C1" w:rsidRDefault="007172C3">
      <w:pPr>
        <w:pStyle w:val="Corpotesto"/>
        <w:ind w:left="2312" w:right="846"/>
        <w:jc w:val="center"/>
      </w:pPr>
      <w:r>
        <w:rPr>
          <w:spacing w:val="-2"/>
        </w:rPr>
        <w:t xml:space="preserve">                                        </w:t>
      </w:r>
      <w:r w:rsidR="00594A2B">
        <w:rPr>
          <w:spacing w:val="-2"/>
        </w:rPr>
        <w:t>Firmato</w:t>
      </w:r>
    </w:p>
    <w:p w14:paraId="4F66F0FC" w14:textId="77777777" w:rsidR="00BA54C1" w:rsidRDefault="00BA54C1">
      <w:pPr>
        <w:pStyle w:val="Corpotesto"/>
        <w:rPr>
          <w:sz w:val="20"/>
        </w:rPr>
      </w:pPr>
    </w:p>
    <w:p w14:paraId="3B37C1B3" w14:textId="77777777" w:rsidR="00BA54C1" w:rsidRDefault="00594A2B">
      <w:pPr>
        <w:pStyle w:val="Corpotesto"/>
        <w:spacing w:before="13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0C11C0" wp14:editId="6311DBCA">
                <wp:simplePos x="0" y="0"/>
                <wp:positionH relativeFrom="page">
                  <wp:posOffset>4228465</wp:posOffset>
                </wp:positionH>
                <wp:positionV relativeFrom="paragraph">
                  <wp:posOffset>254724</wp:posOffset>
                </wp:positionV>
                <wp:extent cx="18211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1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>
                              <a:moveTo>
                                <a:pt x="0" y="0"/>
                              </a:moveTo>
                              <a:lnTo>
                                <a:pt x="182087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DDADC" id="Graphic 3" o:spid="_x0000_s1026" style="position:absolute;margin-left:332.95pt;margin-top:20.05pt;width:143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1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" path="m,l1820875,e" filled="f" strokeweight=".78pt">
                <v:path arrowok="t"/>
                <w10:wrap type="topAndBottom" anchorx="page"/>
              </v:shape>
            </w:pict>
          </mc:Fallback>
        </mc:AlternateContent>
      </w:r>
    </w:p>
    <w:sectPr w:rsidR="00BA54C1">
      <w:footerReference w:type="default" r:id="rId12"/>
      <w:pgSz w:w="11910" w:h="16840"/>
      <w:pgMar w:top="900" w:right="283" w:bottom="1340" w:left="992" w:header="0" w:footer="11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34CB8" w14:textId="77777777" w:rsidR="00670B8B" w:rsidRDefault="00670B8B">
      <w:r>
        <w:separator/>
      </w:r>
    </w:p>
  </w:endnote>
  <w:endnote w:type="continuationSeparator" w:id="0">
    <w:p w14:paraId="36AA3499" w14:textId="77777777" w:rsidR="00670B8B" w:rsidRDefault="00670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4649" w14:textId="77777777" w:rsidR="00BA54C1" w:rsidRDefault="00594A2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79DAC5D2" wp14:editId="58E40A8A">
              <wp:simplePos x="0" y="0"/>
              <wp:positionH relativeFrom="page">
                <wp:posOffset>3665854</wp:posOffset>
              </wp:positionH>
              <wp:positionV relativeFrom="page">
                <wp:posOffset>9818376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754240" w14:textId="77777777" w:rsidR="00BA54C1" w:rsidRDefault="00594A2B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385F5C"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AC5D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65pt;margin-top:773.1pt;width:12pt;height:13.05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" filled="f" stroked="f">
              <v:textbox inset="0,0,0,0">
                <w:txbxContent>
                  <w:p w14:paraId="3F754240" w14:textId="77777777" w:rsidR="00BA54C1" w:rsidRDefault="00594A2B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 w:rsidR="00385F5C"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F0E02" w14:textId="77777777" w:rsidR="00670B8B" w:rsidRDefault="00670B8B">
      <w:r>
        <w:separator/>
      </w:r>
    </w:p>
  </w:footnote>
  <w:footnote w:type="continuationSeparator" w:id="0">
    <w:p w14:paraId="4FC46A24" w14:textId="77777777" w:rsidR="00670B8B" w:rsidRDefault="00670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B4C08"/>
    <w:multiLevelType w:val="hybridMultilevel"/>
    <w:tmpl w:val="1E5AE030"/>
    <w:lvl w:ilvl="0" w:tplc="422AB1C2">
      <w:start w:val="1"/>
      <w:numFmt w:val="lowerLetter"/>
      <w:lvlText w:val="%1)"/>
      <w:lvlJc w:val="left"/>
      <w:pPr>
        <w:ind w:left="7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2582DEA">
      <w:numFmt w:val="bullet"/>
      <w:lvlText w:val="-"/>
      <w:lvlJc w:val="left"/>
      <w:pPr>
        <w:ind w:left="10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5AA2C0A">
      <w:numFmt w:val="bullet"/>
      <w:lvlText w:val="•"/>
      <w:lvlJc w:val="left"/>
      <w:pPr>
        <w:ind w:left="2123" w:hanging="360"/>
      </w:pPr>
      <w:rPr>
        <w:rFonts w:hint="default"/>
        <w:lang w:val="it-IT" w:eastAsia="en-US" w:bidi="ar-SA"/>
      </w:rPr>
    </w:lvl>
    <w:lvl w:ilvl="3" w:tplc="CBFACC2A">
      <w:numFmt w:val="bullet"/>
      <w:lvlText w:val="•"/>
      <w:lvlJc w:val="left"/>
      <w:pPr>
        <w:ind w:left="3186" w:hanging="360"/>
      </w:pPr>
      <w:rPr>
        <w:rFonts w:hint="default"/>
        <w:lang w:val="it-IT" w:eastAsia="en-US" w:bidi="ar-SA"/>
      </w:rPr>
    </w:lvl>
    <w:lvl w:ilvl="4" w:tplc="035A0F64">
      <w:numFmt w:val="bullet"/>
      <w:lvlText w:val="•"/>
      <w:lvlJc w:val="left"/>
      <w:pPr>
        <w:ind w:left="4250" w:hanging="360"/>
      </w:pPr>
      <w:rPr>
        <w:rFonts w:hint="default"/>
        <w:lang w:val="it-IT" w:eastAsia="en-US" w:bidi="ar-SA"/>
      </w:rPr>
    </w:lvl>
    <w:lvl w:ilvl="5" w:tplc="C64AB45E">
      <w:numFmt w:val="bullet"/>
      <w:lvlText w:val="•"/>
      <w:lvlJc w:val="left"/>
      <w:pPr>
        <w:ind w:left="5313" w:hanging="360"/>
      </w:pPr>
      <w:rPr>
        <w:rFonts w:hint="default"/>
        <w:lang w:val="it-IT" w:eastAsia="en-US" w:bidi="ar-SA"/>
      </w:rPr>
    </w:lvl>
    <w:lvl w:ilvl="6" w:tplc="1E667748">
      <w:numFmt w:val="bullet"/>
      <w:lvlText w:val="•"/>
      <w:lvlJc w:val="left"/>
      <w:pPr>
        <w:ind w:left="6377" w:hanging="360"/>
      </w:pPr>
      <w:rPr>
        <w:rFonts w:hint="default"/>
        <w:lang w:val="it-IT" w:eastAsia="en-US" w:bidi="ar-SA"/>
      </w:rPr>
    </w:lvl>
    <w:lvl w:ilvl="7" w:tplc="767E1A06">
      <w:numFmt w:val="bullet"/>
      <w:lvlText w:val="•"/>
      <w:lvlJc w:val="left"/>
      <w:pPr>
        <w:ind w:left="7440" w:hanging="360"/>
      </w:pPr>
      <w:rPr>
        <w:rFonts w:hint="default"/>
        <w:lang w:val="it-IT" w:eastAsia="en-US" w:bidi="ar-SA"/>
      </w:rPr>
    </w:lvl>
    <w:lvl w:ilvl="8" w:tplc="AF20DD1C">
      <w:numFmt w:val="bullet"/>
      <w:lvlText w:val="•"/>
      <w:lvlJc w:val="left"/>
      <w:pPr>
        <w:ind w:left="8504" w:hanging="360"/>
      </w:pPr>
      <w:rPr>
        <w:rFonts w:hint="default"/>
        <w:lang w:val="it-IT" w:eastAsia="en-US" w:bidi="ar-SA"/>
      </w:rPr>
    </w:lvl>
  </w:abstractNum>
  <w:num w:numId="1" w16cid:durableId="1996520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4C1"/>
    <w:rsid w:val="001C6BAE"/>
    <w:rsid w:val="00385F5C"/>
    <w:rsid w:val="00594A2B"/>
    <w:rsid w:val="00670B8B"/>
    <w:rsid w:val="0068634E"/>
    <w:rsid w:val="007172C3"/>
    <w:rsid w:val="0084401F"/>
    <w:rsid w:val="009C3AC3"/>
    <w:rsid w:val="00AA6515"/>
    <w:rsid w:val="00AC315B"/>
    <w:rsid w:val="00B90C0D"/>
    <w:rsid w:val="00BA54C1"/>
    <w:rsid w:val="00F0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558B"/>
  <w15:docId w15:val="{C4B18B02-7B2A-452D-A88E-AE362429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"/>
      <w:outlineLvl w:val="0"/>
    </w:pPr>
    <w:rPr>
      <w:b/>
      <w:bCs/>
      <w:i/>
      <w:i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72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72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dcterms:created xsi:type="dcterms:W3CDTF">2026-09-12T08:33:00Z</dcterms:created>
  <dcterms:modified xsi:type="dcterms:W3CDTF">2026-09-12T08:33:00Z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